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E7" w:rsidRPr="004D65BC" w:rsidRDefault="004D65BC" w:rsidP="004D65B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BC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58476B" w:rsidRPr="004D65BC">
        <w:rPr>
          <w:rFonts w:ascii="Times New Roman" w:hAnsi="Times New Roman" w:cs="Times New Roman"/>
          <w:b/>
          <w:sz w:val="28"/>
          <w:szCs w:val="28"/>
        </w:rPr>
        <w:t>Сохранение</w:t>
      </w:r>
      <w:r w:rsidRPr="004D65BC">
        <w:rPr>
          <w:rFonts w:ascii="Times New Roman" w:hAnsi="Times New Roman" w:cs="Times New Roman"/>
          <w:b/>
          <w:sz w:val="28"/>
          <w:szCs w:val="28"/>
        </w:rPr>
        <w:t xml:space="preserve"> сельских территорий</w:t>
      </w:r>
    </w:p>
    <w:p w:rsidR="00401E49" w:rsidRPr="004D65BC" w:rsidRDefault="00401E49" w:rsidP="004D65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EE7" w:rsidRPr="004D65BC" w:rsidRDefault="00E13EE7" w:rsidP="004D65B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BC">
        <w:rPr>
          <w:rFonts w:ascii="Times New Roman" w:hAnsi="Times New Roman" w:cs="Times New Roman"/>
          <w:b/>
          <w:sz w:val="28"/>
          <w:szCs w:val="28"/>
        </w:rPr>
        <w:t>Текущая ситуация</w:t>
      </w:r>
    </w:p>
    <w:p w:rsidR="00C865A7" w:rsidRPr="004D65BC" w:rsidRDefault="00C865A7" w:rsidP="004D65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A4" w:rsidRPr="004D65BC" w:rsidRDefault="00D214A4" w:rsidP="004D65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1990 года в связи с социально-экономической трансформацией общества и ухудшением условий жизни численность сельского населения </w:t>
      </w:r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Архангельской области (если соизмеримо учитывать рабочие поселки, преобразованные с 1990 года в сельские населенные пункты) снизилась почти в 2 раза</w:t>
      </w:r>
      <w:r w:rsidR="00EC5B12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2017 году доля сельского населения в Архангельской области составила 21,8 процентов). </w:t>
      </w:r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этот период количество сельских населенных пунктов в Архангельской области сократилось на 200 сел и деревень, количество сельских населенных пунктов без проживающего населения увеличилось с 414 до 1000</w:t>
      </w:r>
      <w:r w:rsidR="004D65BC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(25 процента в общем количестве сел и деревень), сельские населенные пункты с населением до 10 человек составляют </w:t>
      </w:r>
      <w:r w:rsidR="00EC5B12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</w:t>
      </w:r>
      <w:r w:rsidR="00E365F8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процентов.</w:t>
      </w:r>
    </w:p>
    <w:p w:rsidR="006D1AEE" w:rsidRPr="004D65BC" w:rsidRDefault="006D1AEE" w:rsidP="004D65B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уровни комфортности проживания, а также трудности занятости в сельской местности влияют на миграционные настроения сельского населения, особенно молодежи. Ежегодно из деревень и сел Архангельской области уезжает по 5 тыс. человек. </w:t>
      </w:r>
      <w:r w:rsidR="00CE6881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</w:t>
      </w:r>
      <w:r w:rsidR="00E365F8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5BC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примеров, </w:t>
      </w:r>
      <w:r w:rsidR="00CE6881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 сельских населенных пунктов в Архангельской области – единицы</w:t>
      </w:r>
      <w:r w:rsidR="00F26192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с. Березник Устьянского района (ЛПК), с. Благовещенское Вельского района (АПК)).</w:t>
      </w:r>
    </w:p>
    <w:p w:rsidR="00CE6881" w:rsidRPr="004D65BC" w:rsidRDefault="00CE6881" w:rsidP="004D65B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занятости в сельской местности усугубляется двумя моментами:</w:t>
      </w:r>
    </w:p>
    <w:p w:rsidR="00CE6881" w:rsidRPr="004D65BC" w:rsidRDefault="00CE6881" w:rsidP="004D65B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динамичным ростом производительности труда в лесной промышленности и сельском хозяйстве (исконные два вида занятости на Севере страны), что ведет к сокращению требуемых трудовых ресурсов;</w:t>
      </w:r>
    </w:p>
    <w:p w:rsidR="00CE6881" w:rsidRPr="004D65BC" w:rsidRDefault="00CE6881" w:rsidP="004D65BC">
      <w:pPr>
        <w:pStyle w:val="a8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>ограничением доступа сельских жителей к природным ресурсам (заготовка древесины, вылов рыбы).</w:t>
      </w:r>
    </w:p>
    <w:p w:rsidR="00CE6881" w:rsidRPr="004D65BC" w:rsidRDefault="00401E49" w:rsidP="004D65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дотационности</w:t>
      </w:r>
      <w:proofErr w:type="spellEnd"/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бюджетов сельских поселений Архангельской области, высокий уровень </w:t>
      </w:r>
      <w:proofErr w:type="spellStart"/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развития сельских территорий в связи с мелкодисперсным характером сельского расселения. Этому способствует также крайне низкий уровень комфортности проживания в сельской местности. В зданиях образовательных организаций, находящихся в ветхом и аварийном состоянии, обучается более </w:t>
      </w:r>
      <w:r w:rsidR="00C865A7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46AF4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учащихся, проживающих в сельской местности.</w:t>
      </w:r>
      <w:r w:rsidR="00A46AF4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медицинские организации Архангельской области труднодоступны для большинства сельского населения</w:t>
      </w:r>
      <w:r w:rsidR="00A46AF4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обеспеченного инженерными коммуникациями жилищного фонда в сельской местности не превышает </w:t>
      </w:r>
      <w:r w:rsidR="00C865A7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46AF4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  <w:r w:rsidR="00A46AF4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46AF4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достижения только </w:t>
      </w:r>
      <w:r w:rsidR="00D7651B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минимальных социальных </w:t>
      </w:r>
      <w:r w:rsidR="00A46AF4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стандартов в сельской местности в Архангельской области </w:t>
      </w:r>
      <w:r w:rsidR="00EC5B12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данном случае речь идет только о средних и крупных сельских населенных пунктах Архангельской области) </w:t>
      </w:r>
      <w:r w:rsidR="00A46AF4" w:rsidRPr="004D65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единовременно свыше 15 млрд. рублей.</w:t>
      </w:r>
      <w:bookmarkStart w:id="0" w:name="_GoBack"/>
      <w:bookmarkEnd w:id="0"/>
    </w:p>
    <w:p w:rsidR="006D1AEE" w:rsidRPr="004D65BC" w:rsidRDefault="006D1AEE" w:rsidP="004D65B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57" w:rsidRPr="004D65BC" w:rsidRDefault="004E4957" w:rsidP="004D65B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BC">
        <w:rPr>
          <w:rFonts w:ascii="Times New Roman" w:hAnsi="Times New Roman" w:cs="Times New Roman"/>
          <w:b/>
          <w:sz w:val="28"/>
          <w:szCs w:val="28"/>
        </w:rPr>
        <w:t>Образ будущего</w:t>
      </w:r>
    </w:p>
    <w:p w:rsidR="0058476B" w:rsidRPr="004D65BC" w:rsidRDefault="0058476B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 xml:space="preserve">Для формирования образа будущего необходимо учитывать </w:t>
      </w:r>
      <w:r w:rsidR="00E365F8" w:rsidRPr="004D65BC">
        <w:rPr>
          <w:rFonts w:ascii="Times New Roman" w:hAnsi="Times New Roman"/>
          <w:sz w:val="28"/>
          <w:szCs w:val="28"/>
        </w:rPr>
        <w:t xml:space="preserve">следующие </w:t>
      </w:r>
      <w:r w:rsidRPr="004D65BC">
        <w:rPr>
          <w:rFonts w:ascii="Times New Roman" w:hAnsi="Times New Roman"/>
          <w:sz w:val="28"/>
          <w:szCs w:val="28"/>
        </w:rPr>
        <w:t>общемировые и общероссийские тенденции в развитии территорий</w:t>
      </w:r>
      <w:r w:rsidR="00E365F8" w:rsidRPr="004D65BC">
        <w:rPr>
          <w:rFonts w:ascii="Times New Roman" w:hAnsi="Times New Roman"/>
          <w:sz w:val="28"/>
          <w:szCs w:val="28"/>
        </w:rPr>
        <w:t>:</w:t>
      </w:r>
    </w:p>
    <w:p w:rsidR="0058476B" w:rsidRPr="004D65BC" w:rsidRDefault="00E365F8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>с одной стороны, сельское население, в основном, м</w:t>
      </w:r>
      <w:r w:rsidR="0058476B" w:rsidRPr="004D65BC">
        <w:rPr>
          <w:rFonts w:ascii="Times New Roman" w:hAnsi="Times New Roman"/>
          <w:sz w:val="28"/>
          <w:szCs w:val="28"/>
        </w:rPr>
        <w:t>олодежь перее</w:t>
      </w:r>
      <w:r w:rsidR="00884553" w:rsidRPr="004D65BC">
        <w:rPr>
          <w:rFonts w:ascii="Times New Roman" w:hAnsi="Times New Roman"/>
          <w:sz w:val="28"/>
          <w:szCs w:val="28"/>
        </w:rPr>
        <w:t>зжает</w:t>
      </w:r>
      <w:r w:rsidR="0058476B" w:rsidRPr="004D65BC">
        <w:rPr>
          <w:rFonts w:ascii="Times New Roman" w:hAnsi="Times New Roman"/>
          <w:sz w:val="28"/>
          <w:szCs w:val="28"/>
        </w:rPr>
        <w:t xml:space="preserve"> в города для самореализации и комфор</w:t>
      </w:r>
      <w:r w:rsidRPr="004D65BC">
        <w:rPr>
          <w:rFonts w:ascii="Times New Roman" w:hAnsi="Times New Roman"/>
          <w:sz w:val="28"/>
          <w:szCs w:val="28"/>
        </w:rPr>
        <w:t>тного проживания, с другой стороны городские жители стремятся обзавестись загородными домами в экологически чистых сельских районах;</w:t>
      </w:r>
    </w:p>
    <w:p w:rsidR="0058476B" w:rsidRPr="004D65BC" w:rsidRDefault="00E365F8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>п</w:t>
      </w:r>
      <w:r w:rsidR="0058476B" w:rsidRPr="004D65BC">
        <w:rPr>
          <w:rFonts w:ascii="Times New Roman" w:hAnsi="Times New Roman"/>
          <w:sz w:val="28"/>
          <w:szCs w:val="28"/>
        </w:rPr>
        <w:t>о мере увеличения производительности труда сокращается доля занятых на селе в промышленных и аграрных секторах, увеличивается доля услуг.</w:t>
      </w:r>
    </w:p>
    <w:p w:rsidR="0058476B" w:rsidRPr="004D65BC" w:rsidRDefault="0058476B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 xml:space="preserve">Политика сельского расселения </w:t>
      </w:r>
      <w:r w:rsidR="00E365F8" w:rsidRPr="004D65BC">
        <w:rPr>
          <w:rFonts w:ascii="Times New Roman" w:hAnsi="Times New Roman"/>
          <w:sz w:val="28"/>
          <w:szCs w:val="28"/>
        </w:rPr>
        <w:t xml:space="preserve">в Архангельской области должна </w:t>
      </w:r>
      <w:r w:rsidRPr="004D65BC">
        <w:rPr>
          <w:rFonts w:ascii="Times New Roman" w:hAnsi="Times New Roman"/>
          <w:sz w:val="28"/>
          <w:szCs w:val="28"/>
        </w:rPr>
        <w:t>предусматрива</w:t>
      </w:r>
      <w:r w:rsidR="00E365F8" w:rsidRPr="004D65BC">
        <w:rPr>
          <w:rFonts w:ascii="Times New Roman" w:hAnsi="Times New Roman"/>
          <w:sz w:val="28"/>
          <w:szCs w:val="28"/>
        </w:rPr>
        <w:t>ть</w:t>
      </w:r>
      <w:r w:rsidRPr="004D65BC">
        <w:rPr>
          <w:rFonts w:ascii="Times New Roman" w:hAnsi="Times New Roman"/>
          <w:sz w:val="28"/>
          <w:szCs w:val="28"/>
        </w:rPr>
        <w:t xml:space="preserve"> решение следующих задач:</w:t>
      </w:r>
    </w:p>
    <w:p w:rsidR="0058476B" w:rsidRPr="004D65BC" w:rsidRDefault="0058476B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 xml:space="preserve">сохранение существующих сельских поселений во всем многообразии сложившихся форм сельского расселения - от </w:t>
      </w:r>
      <w:proofErr w:type="spellStart"/>
      <w:r w:rsidRPr="004D65BC">
        <w:rPr>
          <w:rFonts w:ascii="Times New Roman" w:hAnsi="Times New Roman"/>
          <w:sz w:val="28"/>
          <w:szCs w:val="28"/>
        </w:rPr>
        <w:t>мелкопоселковых</w:t>
      </w:r>
      <w:proofErr w:type="spellEnd"/>
      <w:r w:rsidRPr="004D65B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D65BC">
        <w:rPr>
          <w:rFonts w:ascii="Times New Roman" w:hAnsi="Times New Roman"/>
          <w:sz w:val="28"/>
          <w:szCs w:val="28"/>
        </w:rPr>
        <w:t>крупноселенных</w:t>
      </w:r>
      <w:proofErr w:type="spellEnd"/>
      <w:r w:rsidRPr="004D65BC">
        <w:rPr>
          <w:rFonts w:ascii="Times New Roman" w:hAnsi="Times New Roman"/>
          <w:sz w:val="28"/>
          <w:szCs w:val="28"/>
        </w:rPr>
        <w:t xml:space="preserve"> в зависимости от конкретных условий и особенностей </w:t>
      </w:r>
      <w:r w:rsidR="00E365F8" w:rsidRPr="004D65BC">
        <w:rPr>
          <w:rFonts w:ascii="Times New Roman" w:hAnsi="Times New Roman"/>
          <w:sz w:val="28"/>
          <w:szCs w:val="28"/>
        </w:rPr>
        <w:t>района</w:t>
      </w:r>
      <w:r w:rsidRPr="004D65BC">
        <w:rPr>
          <w:rFonts w:ascii="Times New Roman" w:hAnsi="Times New Roman"/>
          <w:sz w:val="28"/>
          <w:szCs w:val="28"/>
        </w:rPr>
        <w:t>, а также создание во всех сельских поселениях минимальных базовых условий социального комфорта;</w:t>
      </w:r>
    </w:p>
    <w:p w:rsidR="0058476B" w:rsidRPr="004D65BC" w:rsidRDefault="0058476B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 xml:space="preserve">формирование в сельских поселениях опорных пунктов, выполняющих роль центров </w:t>
      </w:r>
      <w:r w:rsidR="00E365F8" w:rsidRPr="004D65BC">
        <w:rPr>
          <w:rFonts w:ascii="Times New Roman" w:hAnsi="Times New Roman"/>
          <w:sz w:val="28"/>
          <w:szCs w:val="28"/>
        </w:rPr>
        <w:t xml:space="preserve">экономического, </w:t>
      </w:r>
      <w:r w:rsidRPr="004D65BC">
        <w:rPr>
          <w:rFonts w:ascii="Times New Roman" w:hAnsi="Times New Roman"/>
          <w:sz w:val="28"/>
          <w:szCs w:val="28"/>
        </w:rPr>
        <w:t>социально-культурного и торгово-бытового обсл</w:t>
      </w:r>
      <w:r w:rsidR="00E365F8" w:rsidRPr="004D65BC">
        <w:rPr>
          <w:rFonts w:ascii="Times New Roman" w:hAnsi="Times New Roman"/>
          <w:sz w:val="28"/>
          <w:szCs w:val="28"/>
        </w:rPr>
        <w:t>уживания группы населенных мест.</w:t>
      </w:r>
    </w:p>
    <w:p w:rsidR="00D7651B" w:rsidRPr="004D65BC" w:rsidRDefault="00E20773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 xml:space="preserve">Конечным итогом реализации цели предполагается </w:t>
      </w:r>
      <w:r w:rsidR="00D7651B" w:rsidRPr="004D65BC">
        <w:rPr>
          <w:rFonts w:ascii="Times New Roman" w:hAnsi="Times New Roman"/>
          <w:sz w:val="28"/>
          <w:szCs w:val="28"/>
        </w:rPr>
        <w:t>комплексное развитие сельских территорий Архангельской области, предполагающее:</w:t>
      </w:r>
    </w:p>
    <w:p w:rsidR="00D7651B" w:rsidRPr="004D65BC" w:rsidRDefault="00D7651B" w:rsidP="004D65BC">
      <w:pPr>
        <w:pStyle w:val="a8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 xml:space="preserve">1) </w:t>
      </w:r>
      <w:r w:rsidR="001677EE" w:rsidRPr="004D65BC">
        <w:rPr>
          <w:rFonts w:ascii="Times New Roman" w:hAnsi="Times New Roman"/>
          <w:sz w:val="28"/>
          <w:szCs w:val="28"/>
        </w:rPr>
        <w:t xml:space="preserve">обеспечение </w:t>
      </w:r>
      <w:r w:rsidRPr="004D65BC">
        <w:rPr>
          <w:rFonts w:ascii="Times New Roman" w:hAnsi="Times New Roman"/>
          <w:sz w:val="28"/>
          <w:szCs w:val="28"/>
        </w:rPr>
        <w:t>занятости сельского населения;</w:t>
      </w:r>
    </w:p>
    <w:p w:rsidR="00D7651B" w:rsidRPr="004D65BC" w:rsidRDefault="00D7651B" w:rsidP="004D65BC">
      <w:pPr>
        <w:pStyle w:val="a8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>2) повышение уровня проживания не селе.</w:t>
      </w:r>
    </w:p>
    <w:p w:rsidR="00D7651B" w:rsidRPr="004D65BC" w:rsidRDefault="00D7651B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773" w:rsidRPr="004D65BC" w:rsidRDefault="00E20773" w:rsidP="004D65B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BC">
        <w:rPr>
          <w:rFonts w:ascii="Times New Roman" w:hAnsi="Times New Roman" w:cs="Times New Roman"/>
          <w:b/>
          <w:sz w:val="28"/>
          <w:szCs w:val="28"/>
        </w:rPr>
        <w:t>Как достичь цели?</w:t>
      </w:r>
    </w:p>
    <w:p w:rsidR="00CD7803" w:rsidRPr="004D65BC" w:rsidRDefault="00CD7803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 xml:space="preserve">Достижение намеченных целей предусматривает решение </w:t>
      </w:r>
      <w:r w:rsidR="00D7651B" w:rsidRPr="004D65BC">
        <w:rPr>
          <w:rFonts w:ascii="Times New Roman" w:hAnsi="Times New Roman"/>
          <w:sz w:val="28"/>
          <w:szCs w:val="28"/>
        </w:rPr>
        <w:t>двух</w:t>
      </w:r>
      <w:r w:rsidRPr="004D65BC">
        <w:rPr>
          <w:rFonts w:ascii="Times New Roman" w:hAnsi="Times New Roman"/>
          <w:sz w:val="28"/>
          <w:szCs w:val="28"/>
        </w:rPr>
        <w:t xml:space="preserve"> задач:</w:t>
      </w:r>
    </w:p>
    <w:p w:rsidR="00D7651B" w:rsidRPr="004D65BC" w:rsidRDefault="00D7651B" w:rsidP="004D65BC">
      <w:pPr>
        <w:pStyle w:val="a8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>1. Развитие малого предпринимательства на селе, в том числе путем обеспечения доступа сельских жителей к природным ресурсам.</w:t>
      </w:r>
    </w:p>
    <w:p w:rsidR="00D7651B" w:rsidRPr="004D65BC" w:rsidRDefault="00D7651B" w:rsidP="004D65BC">
      <w:pPr>
        <w:pStyle w:val="a8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>2. Повышение уровня проживани</w:t>
      </w:r>
      <w:r w:rsidR="00D214A4" w:rsidRPr="004D65BC">
        <w:rPr>
          <w:rFonts w:ascii="Times New Roman" w:hAnsi="Times New Roman"/>
          <w:sz w:val="28"/>
          <w:szCs w:val="28"/>
        </w:rPr>
        <w:t>я</w:t>
      </w:r>
      <w:r w:rsidRPr="004D65BC">
        <w:rPr>
          <w:rFonts w:ascii="Times New Roman" w:hAnsi="Times New Roman"/>
          <w:sz w:val="28"/>
          <w:szCs w:val="28"/>
        </w:rPr>
        <w:t xml:space="preserve"> н</w:t>
      </w:r>
      <w:r w:rsidR="00D214A4" w:rsidRPr="004D65BC">
        <w:rPr>
          <w:rFonts w:ascii="Times New Roman" w:hAnsi="Times New Roman"/>
          <w:sz w:val="28"/>
          <w:szCs w:val="28"/>
        </w:rPr>
        <w:t>а</w:t>
      </w:r>
      <w:r w:rsidRPr="004D65BC">
        <w:rPr>
          <w:rFonts w:ascii="Times New Roman" w:hAnsi="Times New Roman"/>
          <w:sz w:val="28"/>
          <w:szCs w:val="28"/>
        </w:rPr>
        <w:t xml:space="preserve"> селе путем развития социальной и инженерной инфраструктуры.</w:t>
      </w:r>
    </w:p>
    <w:p w:rsidR="00CD7803" w:rsidRPr="004D65BC" w:rsidRDefault="00CD7803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>Основные направления развития</w:t>
      </w:r>
      <w:r w:rsidR="00D7651B" w:rsidRPr="004D65BC">
        <w:rPr>
          <w:rFonts w:ascii="Times New Roman" w:hAnsi="Times New Roman"/>
          <w:sz w:val="28"/>
          <w:szCs w:val="28"/>
        </w:rPr>
        <w:t xml:space="preserve"> сельских территорий</w:t>
      </w:r>
      <w:r w:rsidRPr="004D65BC">
        <w:rPr>
          <w:rFonts w:ascii="Times New Roman" w:hAnsi="Times New Roman"/>
          <w:sz w:val="28"/>
          <w:szCs w:val="28"/>
        </w:rPr>
        <w:t>:</w:t>
      </w:r>
    </w:p>
    <w:p w:rsidR="00D7651B" w:rsidRPr="004D65BC" w:rsidRDefault="00D7651B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>1. Занятость:</w:t>
      </w:r>
    </w:p>
    <w:p w:rsidR="00E365F8" w:rsidRPr="004D65BC" w:rsidRDefault="00E365F8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>- торговля и оказание услуг;</w:t>
      </w:r>
    </w:p>
    <w:p w:rsidR="00D7651B" w:rsidRPr="004D65BC" w:rsidRDefault="00D7651B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>- лесопромышленный комплекс;</w:t>
      </w:r>
    </w:p>
    <w:p w:rsidR="00D7651B" w:rsidRPr="004D65BC" w:rsidRDefault="00D7651B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lastRenderedPageBreak/>
        <w:t>- агропромышленный комплекс;</w:t>
      </w:r>
    </w:p>
    <w:p w:rsidR="00D7651B" w:rsidRPr="004D65BC" w:rsidRDefault="00D7651B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>- туризм.</w:t>
      </w:r>
    </w:p>
    <w:p w:rsidR="00D7651B" w:rsidRPr="004D65BC" w:rsidRDefault="00D7651B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>2. Социальная и инженерная инфраструктура:</w:t>
      </w:r>
    </w:p>
    <w:p w:rsidR="009D50FC" w:rsidRPr="004D65BC" w:rsidRDefault="00D7651B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 xml:space="preserve">- </w:t>
      </w:r>
      <w:r w:rsidR="00E365F8" w:rsidRPr="004D65BC">
        <w:rPr>
          <w:rFonts w:ascii="Times New Roman" w:hAnsi="Times New Roman"/>
          <w:sz w:val="28"/>
          <w:szCs w:val="28"/>
        </w:rPr>
        <w:t xml:space="preserve">развитие </w:t>
      </w:r>
      <w:r w:rsidRPr="004D65BC">
        <w:rPr>
          <w:rFonts w:ascii="Times New Roman" w:hAnsi="Times New Roman"/>
          <w:sz w:val="28"/>
          <w:szCs w:val="28"/>
        </w:rPr>
        <w:t>газификаци</w:t>
      </w:r>
      <w:r w:rsidR="00E365F8" w:rsidRPr="004D65BC">
        <w:rPr>
          <w:rFonts w:ascii="Times New Roman" w:hAnsi="Times New Roman"/>
          <w:sz w:val="28"/>
          <w:szCs w:val="28"/>
        </w:rPr>
        <w:t>и</w:t>
      </w:r>
      <w:r w:rsidR="009D50FC" w:rsidRPr="004D65BC">
        <w:rPr>
          <w:rFonts w:ascii="Times New Roman" w:hAnsi="Times New Roman"/>
          <w:sz w:val="28"/>
          <w:szCs w:val="28"/>
        </w:rPr>
        <w:t xml:space="preserve"> в 7 районах в соответствии с генеральной схемой газоснабжения и газификации Архангельской области;</w:t>
      </w:r>
    </w:p>
    <w:p w:rsidR="009D50FC" w:rsidRPr="004D65BC" w:rsidRDefault="009D50FC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>- развитие водоснабжения (предполагается, что все крупные и средние сельские населенные пункты с численностью от 400 человек должны быть на 70 процентов обеспечены централизованным водоснабжением);</w:t>
      </w:r>
    </w:p>
    <w:p w:rsidR="00D7651B" w:rsidRPr="004D65BC" w:rsidRDefault="00D7651B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 xml:space="preserve">- </w:t>
      </w:r>
      <w:r w:rsidR="009D50FC" w:rsidRPr="004D65BC">
        <w:rPr>
          <w:rFonts w:ascii="Times New Roman" w:hAnsi="Times New Roman"/>
          <w:sz w:val="28"/>
          <w:szCs w:val="28"/>
        </w:rPr>
        <w:t xml:space="preserve">обеспечение сельских территорий мостами и проезжими </w:t>
      </w:r>
      <w:r w:rsidR="00C865A7" w:rsidRPr="004D65BC">
        <w:rPr>
          <w:rFonts w:ascii="Times New Roman" w:hAnsi="Times New Roman"/>
          <w:sz w:val="28"/>
          <w:szCs w:val="28"/>
        </w:rPr>
        <w:t>автодорог</w:t>
      </w:r>
      <w:r w:rsidR="009D50FC" w:rsidRPr="004D65BC">
        <w:rPr>
          <w:rFonts w:ascii="Times New Roman" w:hAnsi="Times New Roman"/>
          <w:sz w:val="28"/>
          <w:szCs w:val="28"/>
        </w:rPr>
        <w:t>ами</w:t>
      </w:r>
      <w:r w:rsidR="00C865A7" w:rsidRPr="004D65BC">
        <w:rPr>
          <w:rFonts w:ascii="Times New Roman" w:hAnsi="Times New Roman"/>
          <w:sz w:val="28"/>
          <w:szCs w:val="28"/>
        </w:rPr>
        <w:t>;</w:t>
      </w:r>
    </w:p>
    <w:p w:rsidR="00C865A7" w:rsidRPr="004D65BC" w:rsidRDefault="00C865A7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 xml:space="preserve">- </w:t>
      </w:r>
      <w:r w:rsidR="00C84575" w:rsidRPr="004D65BC">
        <w:rPr>
          <w:rFonts w:ascii="Times New Roman" w:hAnsi="Times New Roman"/>
          <w:sz w:val="28"/>
          <w:szCs w:val="28"/>
        </w:rPr>
        <w:t>обновление имеющегося фонда школ</w:t>
      </w:r>
      <w:r w:rsidRPr="004D65BC">
        <w:rPr>
          <w:rFonts w:ascii="Times New Roman" w:hAnsi="Times New Roman"/>
          <w:sz w:val="28"/>
          <w:szCs w:val="28"/>
        </w:rPr>
        <w:t>;</w:t>
      </w:r>
    </w:p>
    <w:p w:rsidR="00C865A7" w:rsidRPr="004D65BC" w:rsidRDefault="00C865A7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 xml:space="preserve">- </w:t>
      </w:r>
      <w:r w:rsidR="00C84575" w:rsidRPr="004D65BC">
        <w:rPr>
          <w:rFonts w:ascii="Times New Roman" w:hAnsi="Times New Roman"/>
          <w:sz w:val="28"/>
          <w:szCs w:val="28"/>
        </w:rPr>
        <w:t xml:space="preserve">обновление имеющегося фонда </w:t>
      </w:r>
      <w:r w:rsidRPr="004D65BC">
        <w:rPr>
          <w:rFonts w:ascii="Times New Roman" w:hAnsi="Times New Roman"/>
          <w:sz w:val="28"/>
          <w:szCs w:val="28"/>
        </w:rPr>
        <w:t>больниц</w:t>
      </w:r>
      <w:r w:rsidR="00C84575" w:rsidRPr="004D65B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D65BC">
        <w:rPr>
          <w:rFonts w:ascii="Times New Roman" w:hAnsi="Times New Roman"/>
          <w:sz w:val="28"/>
          <w:szCs w:val="28"/>
        </w:rPr>
        <w:t>ФАП</w:t>
      </w:r>
      <w:r w:rsidR="00C84575" w:rsidRPr="004D65BC">
        <w:rPr>
          <w:rFonts w:ascii="Times New Roman" w:hAnsi="Times New Roman"/>
          <w:sz w:val="28"/>
          <w:szCs w:val="28"/>
        </w:rPr>
        <w:t>ов</w:t>
      </w:r>
      <w:proofErr w:type="spellEnd"/>
      <w:r w:rsidRPr="004D65BC">
        <w:rPr>
          <w:rFonts w:ascii="Times New Roman" w:hAnsi="Times New Roman"/>
          <w:sz w:val="28"/>
          <w:szCs w:val="28"/>
        </w:rPr>
        <w:t>;</w:t>
      </w:r>
    </w:p>
    <w:p w:rsidR="00C865A7" w:rsidRPr="004D65BC" w:rsidRDefault="00C865A7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 xml:space="preserve">- </w:t>
      </w:r>
      <w:r w:rsidR="00C84575" w:rsidRPr="004D65BC">
        <w:rPr>
          <w:rFonts w:ascii="Times New Roman" w:hAnsi="Times New Roman"/>
          <w:sz w:val="28"/>
          <w:szCs w:val="28"/>
        </w:rPr>
        <w:t xml:space="preserve">обновление имеющегося фонда </w:t>
      </w:r>
      <w:r w:rsidRPr="004D65BC">
        <w:rPr>
          <w:rFonts w:ascii="Times New Roman" w:hAnsi="Times New Roman"/>
          <w:sz w:val="28"/>
          <w:szCs w:val="28"/>
        </w:rPr>
        <w:t>учреждени</w:t>
      </w:r>
      <w:r w:rsidR="00C84575" w:rsidRPr="004D65BC">
        <w:rPr>
          <w:rFonts w:ascii="Times New Roman" w:hAnsi="Times New Roman"/>
          <w:sz w:val="28"/>
          <w:szCs w:val="28"/>
        </w:rPr>
        <w:t>й</w:t>
      </w:r>
      <w:r w:rsidRPr="004D65BC">
        <w:rPr>
          <w:rFonts w:ascii="Times New Roman" w:hAnsi="Times New Roman"/>
          <w:sz w:val="28"/>
          <w:szCs w:val="28"/>
        </w:rPr>
        <w:t xml:space="preserve"> культуры</w:t>
      </w:r>
      <w:r w:rsidR="00C84575" w:rsidRPr="004D65BC">
        <w:rPr>
          <w:rFonts w:ascii="Times New Roman" w:hAnsi="Times New Roman"/>
          <w:sz w:val="28"/>
          <w:szCs w:val="28"/>
        </w:rPr>
        <w:t>;</w:t>
      </w:r>
    </w:p>
    <w:p w:rsidR="00C865A7" w:rsidRPr="004D65BC" w:rsidRDefault="00C865A7" w:rsidP="004D65B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5BC">
        <w:rPr>
          <w:rFonts w:ascii="Times New Roman" w:hAnsi="Times New Roman"/>
          <w:sz w:val="28"/>
          <w:szCs w:val="28"/>
        </w:rPr>
        <w:t xml:space="preserve">- </w:t>
      </w:r>
      <w:r w:rsidR="00C84575" w:rsidRPr="004D65BC">
        <w:rPr>
          <w:rFonts w:ascii="Times New Roman" w:hAnsi="Times New Roman"/>
          <w:sz w:val="28"/>
          <w:szCs w:val="28"/>
        </w:rPr>
        <w:t xml:space="preserve">строительство свыше 500 </w:t>
      </w:r>
      <w:r w:rsidRPr="004D65BC">
        <w:rPr>
          <w:rFonts w:ascii="Times New Roman" w:hAnsi="Times New Roman"/>
          <w:sz w:val="28"/>
          <w:szCs w:val="28"/>
        </w:rPr>
        <w:t>спортивны</w:t>
      </w:r>
      <w:r w:rsidR="00C84575" w:rsidRPr="004D65BC">
        <w:rPr>
          <w:rFonts w:ascii="Times New Roman" w:hAnsi="Times New Roman"/>
          <w:sz w:val="28"/>
          <w:szCs w:val="28"/>
        </w:rPr>
        <w:t>х</w:t>
      </w:r>
      <w:r w:rsidRPr="004D65BC">
        <w:rPr>
          <w:rFonts w:ascii="Times New Roman" w:hAnsi="Times New Roman"/>
          <w:sz w:val="28"/>
          <w:szCs w:val="28"/>
        </w:rPr>
        <w:t xml:space="preserve"> объект</w:t>
      </w:r>
      <w:r w:rsidR="00C84575" w:rsidRPr="004D65BC">
        <w:rPr>
          <w:rFonts w:ascii="Times New Roman" w:hAnsi="Times New Roman"/>
          <w:sz w:val="28"/>
          <w:szCs w:val="28"/>
        </w:rPr>
        <w:t>ов</w:t>
      </w:r>
      <w:r w:rsidRPr="004D65BC">
        <w:rPr>
          <w:rFonts w:ascii="Times New Roman" w:hAnsi="Times New Roman"/>
          <w:sz w:val="28"/>
          <w:szCs w:val="28"/>
        </w:rPr>
        <w:t>.</w:t>
      </w:r>
    </w:p>
    <w:sectPr w:rsidR="00C865A7" w:rsidRPr="004D65BC" w:rsidSect="00E365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0F9C"/>
    <w:multiLevelType w:val="hybridMultilevel"/>
    <w:tmpl w:val="EB3E6F9C"/>
    <w:lvl w:ilvl="0" w:tplc="F9FE4BC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87E6B"/>
    <w:multiLevelType w:val="hybridMultilevel"/>
    <w:tmpl w:val="A93E35DA"/>
    <w:lvl w:ilvl="0" w:tplc="ACF0E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E7"/>
    <w:rsid w:val="001677EE"/>
    <w:rsid w:val="0025071C"/>
    <w:rsid w:val="003C305F"/>
    <w:rsid w:val="00401E49"/>
    <w:rsid w:val="004D65BC"/>
    <w:rsid w:val="004E4957"/>
    <w:rsid w:val="005814AE"/>
    <w:rsid w:val="0058476B"/>
    <w:rsid w:val="005C0510"/>
    <w:rsid w:val="006D1AEE"/>
    <w:rsid w:val="00884553"/>
    <w:rsid w:val="009D50FC"/>
    <w:rsid w:val="00A46AF4"/>
    <w:rsid w:val="00C84575"/>
    <w:rsid w:val="00C865A7"/>
    <w:rsid w:val="00CD7803"/>
    <w:rsid w:val="00CE6881"/>
    <w:rsid w:val="00D074BA"/>
    <w:rsid w:val="00D214A4"/>
    <w:rsid w:val="00D7651B"/>
    <w:rsid w:val="00E13EE7"/>
    <w:rsid w:val="00E20773"/>
    <w:rsid w:val="00E365F8"/>
    <w:rsid w:val="00EC5B12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3FB5"/>
  <w15:chartTrackingRefBased/>
  <w15:docId w15:val="{7004DF60-FE0A-4CF3-AFFC-D7D40E24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4AE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0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B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0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01E49"/>
    <w:pPr>
      <w:widowControl w:val="0"/>
      <w:shd w:val="clear" w:color="auto" w:fill="FFFFFF"/>
      <w:spacing w:before="600" w:after="24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PlusNormal">
    <w:name w:val="ConsPlusNormal"/>
    <w:rsid w:val="0040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(лев)"/>
    <w:rsid w:val="00401E49"/>
    <w:pPr>
      <w:spacing w:before="60" w:after="0" w:line="240" w:lineRule="auto"/>
      <w:ind w:firstLine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7651B"/>
    <w:pPr>
      <w:ind w:left="720"/>
      <w:contextualSpacing/>
    </w:pPr>
  </w:style>
  <w:style w:type="paragraph" w:customStyle="1" w:styleId="a9">
    <w:name w:val="Знак Знак Знак Знак Знак Знак"/>
    <w:basedOn w:val="a"/>
    <w:autoRedefine/>
    <w:rsid w:val="009D50F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Бурченкова Марина Михайловна</dc:creator>
  <cp:keywords/>
  <dc:description/>
  <cp:lastModifiedBy>Биклян Диана Андреевна</cp:lastModifiedBy>
  <cp:revision>3</cp:revision>
  <cp:lastPrinted>2018-06-15T14:29:00Z</cp:lastPrinted>
  <dcterms:created xsi:type="dcterms:W3CDTF">2018-06-20T09:33:00Z</dcterms:created>
  <dcterms:modified xsi:type="dcterms:W3CDTF">2018-06-20T09:34:00Z</dcterms:modified>
</cp:coreProperties>
</file>