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3C" w:rsidRPr="005E30CF" w:rsidRDefault="005E30CF" w:rsidP="005E30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CF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45613C" w:rsidRPr="005E30CF">
        <w:rPr>
          <w:rFonts w:ascii="Times New Roman" w:hAnsi="Times New Roman" w:cs="Times New Roman"/>
          <w:b/>
          <w:sz w:val="28"/>
          <w:szCs w:val="28"/>
        </w:rPr>
        <w:t>Молодежная политика и патр</w:t>
      </w:r>
      <w:r w:rsidRPr="005E30CF">
        <w:rPr>
          <w:rFonts w:ascii="Times New Roman" w:hAnsi="Times New Roman" w:cs="Times New Roman"/>
          <w:b/>
          <w:sz w:val="28"/>
          <w:szCs w:val="28"/>
        </w:rPr>
        <w:t>иотическое воспитание молодежи</w:t>
      </w:r>
    </w:p>
    <w:p w:rsidR="0045613C" w:rsidRPr="005E30CF" w:rsidRDefault="0045613C" w:rsidP="005E30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13C" w:rsidRPr="005E30CF" w:rsidRDefault="0045613C" w:rsidP="005E30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CF">
        <w:rPr>
          <w:rFonts w:ascii="Times New Roman" w:hAnsi="Times New Roman" w:cs="Times New Roman"/>
          <w:b/>
          <w:sz w:val="28"/>
          <w:szCs w:val="28"/>
        </w:rPr>
        <w:t>Текущая ситуация.</w:t>
      </w:r>
    </w:p>
    <w:p w:rsidR="0045613C" w:rsidRPr="005E30CF" w:rsidRDefault="0045613C" w:rsidP="005E30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 xml:space="preserve">Государственная молодежная политика на современном этапе – это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 Для того, чтобы понять каким образом данные приоритетные цели и задачи влияют на жизнь молодых людей, стоит обратиться к результатам социологических исследований, проведенных в России и в Архангельской области за последние несколько лет. </w:t>
      </w:r>
    </w:p>
    <w:p w:rsidR="0045613C" w:rsidRPr="005E30CF" w:rsidRDefault="0045613C" w:rsidP="005E30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 xml:space="preserve">Исследование показало, что российская молодежь массово включена </w:t>
      </w:r>
      <w:r w:rsidR="007D2889" w:rsidRPr="005E30CF">
        <w:rPr>
          <w:sz w:val="28"/>
          <w:szCs w:val="28"/>
        </w:rPr>
        <w:br/>
      </w:r>
      <w:r w:rsidRPr="005E30CF">
        <w:rPr>
          <w:sz w:val="28"/>
          <w:szCs w:val="28"/>
        </w:rPr>
        <w:t>в различные молодежные сообщества, сцены и (</w:t>
      </w:r>
      <w:proofErr w:type="spellStart"/>
      <w:r w:rsidRPr="005E30CF">
        <w:rPr>
          <w:sz w:val="28"/>
          <w:szCs w:val="28"/>
        </w:rPr>
        <w:t>суб</w:t>
      </w:r>
      <w:proofErr w:type="spellEnd"/>
      <w:r w:rsidRPr="005E30CF">
        <w:rPr>
          <w:sz w:val="28"/>
          <w:szCs w:val="28"/>
        </w:rPr>
        <w:t xml:space="preserve">)культуры. Так, только 7% опрошенных отметили, что ни они, ни их друзья не входят ни в одно из сообществ. </w:t>
      </w:r>
    </w:p>
    <w:p w:rsidR="0045613C" w:rsidRPr="005E30CF" w:rsidRDefault="0045613C" w:rsidP="005E30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 xml:space="preserve">Также в российской молодежной среде можно отметить несколько ключевых трендов. В первую очередь, молодежь привлекают сообщества, связанные с практиками здорового образа жизни. При этом от 28,4% до 15,7% респондентов определяют себя в качестве </w:t>
      </w:r>
      <w:proofErr w:type="spellStart"/>
      <w:r w:rsidRPr="005E30CF">
        <w:rPr>
          <w:sz w:val="28"/>
          <w:szCs w:val="28"/>
        </w:rPr>
        <w:t>велолюбителей</w:t>
      </w:r>
      <w:proofErr w:type="spellEnd"/>
      <w:r w:rsidRPr="005E30CF">
        <w:rPr>
          <w:sz w:val="28"/>
          <w:szCs w:val="28"/>
        </w:rPr>
        <w:t xml:space="preserve">, </w:t>
      </w:r>
      <w:proofErr w:type="spellStart"/>
      <w:r w:rsidRPr="005E30CF">
        <w:rPr>
          <w:sz w:val="28"/>
          <w:szCs w:val="28"/>
        </w:rPr>
        <w:t>велоактивистов</w:t>
      </w:r>
      <w:proofErr w:type="spellEnd"/>
      <w:r w:rsidRPr="005E30CF">
        <w:rPr>
          <w:sz w:val="28"/>
          <w:szCs w:val="28"/>
        </w:rPr>
        <w:t xml:space="preserve">, участники велопробегов или непосредственно входят в клубы </w:t>
      </w:r>
      <w:proofErr w:type="spellStart"/>
      <w:r w:rsidRPr="005E30CF">
        <w:rPr>
          <w:sz w:val="28"/>
          <w:szCs w:val="28"/>
        </w:rPr>
        <w:t>велолюбителей</w:t>
      </w:r>
      <w:proofErr w:type="spellEnd"/>
      <w:r w:rsidRPr="005E30CF">
        <w:rPr>
          <w:sz w:val="28"/>
          <w:szCs w:val="28"/>
        </w:rPr>
        <w:t xml:space="preserve"> </w:t>
      </w:r>
    </w:p>
    <w:p w:rsidR="0045613C" w:rsidRPr="005E30CF" w:rsidRDefault="0045613C" w:rsidP="005E30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 xml:space="preserve">Значимую роль играют различные </w:t>
      </w:r>
      <w:proofErr w:type="spellStart"/>
      <w:r w:rsidRPr="005E30CF">
        <w:rPr>
          <w:sz w:val="28"/>
          <w:szCs w:val="28"/>
        </w:rPr>
        <w:t>воркаут</w:t>
      </w:r>
      <w:proofErr w:type="spellEnd"/>
      <w:r w:rsidRPr="005E30CF">
        <w:rPr>
          <w:sz w:val="28"/>
          <w:szCs w:val="28"/>
        </w:rPr>
        <w:t xml:space="preserve">-движения и другие сообщества дворового спорта. </w:t>
      </w:r>
    </w:p>
    <w:p w:rsidR="0045613C" w:rsidRPr="005E30CF" w:rsidRDefault="0045613C" w:rsidP="005E30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Исследование показало, что традиционные (</w:t>
      </w:r>
      <w:proofErr w:type="spellStart"/>
      <w:r w:rsidRPr="005E30CF">
        <w:rPr>
          <w:sz w:val="28"/>
          <w:szCs w:val="28"/>
        </w:rPr>
        <w:t>суб</w:t>
      </w:r>
      <w:proofErr w:type="spellEnd"/>
      <w:r w:rsidRPr="005E30CF">
        <w:rPr>
          <w:sz w:val="28"/>
          <w:szCs w:val="28"/>
        </w:rPr>
        <w:t>)культуры (</w:t>
      </w:r>
      <w:proofErr w:type="spellStart"/>
      <w:r w:rsidRPr="005E30CF">
        <w:rPr>
          <w:sz w:val="28"/>
          <w:szCs w:val="28"/>
        </w:rPr>
        <w:t>эмо</w:t>
      </w:r>
      <w:proofErr w:type="spellEnd"/>
      <w:r w:rsidRPr="005E30CF">
        <w:rPr>
          <w:sz w:val="28"/>
          <w:szCs w:val="28"/>
        </w:rPr>
        <w:t xml:space="preserve"> и готы) не пользуются популярностью у молодежи. На передний план неформальных молодежных активностей выходят азиатские молодежные сцены (аниме и k-</w:t>
      </w:r>
      <w:proofErr w:type="spellStart"/>
      <w:r w:rsidRPr="005E30CF">
        <w:rPr>
          <w:sz w:val="28"/>
          <w:szCs w:val="28"/>
        </w:rPr>
        <w:t>pop</w:t>
      </w:r>
      <w:proofErr w:type="spellEnd"/>
      <w:r w:rsidRPr="005E30CF">
        <w:rPr>
          <w:sz w:val="28"/>
          <w:szCs w:val="28"/>
        </w:rPr>
        <w:t xml:space="preserve">), а также музыкальные сообщества (рок, хип-хоп, рэп). Наконец, третий тренд связывается с повсеместным включением молодежи в различные волонтерские и благотворительные проекты. </w:t>
      </w:r>
    </w:p>
    <w:p w:rsidR="0045613C" w:rsidRPr="005E30CF" w:rsidRDefault="0045613C" w:rsidP="005E30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Как отмечалось выше, в большей степени человеческий</w:t>
      </w:r>
      <w:r w:rsidR="007D2889" w:rsidRPr="005E30CF">
        <w:rPr>
          <w:sz w:val="28"/>
          <w:szCs w:val="28"/>
        </w:rPr>
        <w:t xml:space="preserve"> капитал базируется на навыках </w:t>
      </w:r>
      <w:r w:rsidRPr="005E30CF">
        <w:rPr>
          <w:sz w:val="28"/>
          <w:szCs w:val="28"/>
        </w:rPr>
        <w:t xml:space="preserve">и знаниях, полученных в повседневной жизни. Для современной российской молодежи такие навыки в том числе получаются через неформальные знакомства и участие в различных культурных сценах: от клубов настольных </w:t>
      </w:r>
      <w:r w:rsidR="007D2889" w:rsidRPr="005E30CF">
        <w:rPr>
          <w:sz w:val="28"/>
          <w:szCs w:val="28"/>
        </w:rPr>
        <w:t xml:space="preserve">игр до участия в </w:t>
      </w:r>
      <w:proofErr w:type="spellStart"/>
      <w:r w:rsidR="007D2889" w:rsidRPr="005E30CF">
        <w:rPr>
          <w:sz w:val="28"/>
          <w:szCs w:val="28"/>
        </w:rPr>
        <w:t>косплей</w:t>
      </w:r>
      <w:proofErr w:type="spellEnd"/>
      <w:r w:rsidR="007D2889" w:rsidRPr="005E30CF">
        <w:rPr>
          <w:sz w:val="28"/>
          <w:szCs w:val="28"/>
        </w:rPr>
        <w:t xml:space="preserve">-сцене </w:t>
      </w:r>
      <w:r w:rsidRPr="005E30CF">
        <w:rPr>
          <w:sz w:val="28"/>
          <w:szCs w:val="28"/>
        </w:rPr>
        <w:t xml:space="preserve">и </w:t>
      </w:r>
      <w:proofErr w:type="spellStart"/>
      <w:r w:rsidRPr="005E30CF">
        <w:rPr>
          <w:sz w:val="28"/>
          <w:szCs w:val="28"/>
        </w:rPr>
        <w:t>реконструкторских</w:t>
      </w:r>
      <w:proofErr w:type="spellEnd"/>
      <w:r w:rsidRPr="005E30CF">
        <w:rPr>
          <w:sz w:val="28"/>
          <w:szCs w:val="28"/>
        </w:rPr>
        <w:t xml:space="preserve"> движениях. </w:t>
      </w:r>
    </w:p>
    <w:p w:rsidR="0045613C" w:rsidRPr="005E30CF" w:rsidRDefault="0045613C" w:rsidP="005E30C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Говоря о человеческом капитале, получаемом в повседневной жиз</w:t>
      </w:r>
      <w:r w:rsidR="00FA6691" w:rsidRPr="005E30CF">
        <w:rPr>
          <w:sz w:val="28"/>
          <w:szCs w:val="28"/>
        </w:rPr>
        <w:t xml:space="preserve">ни через участие </w:t>
      </w:r>
      <w:r w:rsidRPr="005E30CF">
        <w:rPr>
          <w:sz w:val="28"/>
          <w:szCs w:val="28"/>
        </w:rPr>
        <w:t xml:space="preserve">в различных молодежных сообществах, стоит обратиться к местам встреч молодежи – тем физическим и/или </w:t>
      </w:r>
      <w:proofErr w:type="spellStart"/>
      <w:r w:rsidRPr="005E30CF">
        <w:rPr>
          <w:sz w:val="28"/>
          <w:szCs w:val="28"/>
        </w:rPr>
        <w:t>вирутальным</w:t>
      </w:r>
      <w:proofErr w:type="spellEnd"/>
      <w:r w:rsidRPr="005E30CF">
        <w:rPr>
          <w:sz w:val="28"/>
          <w:szCs w:val="28"/>
        </w:rPr>
        <w:t xml:space="preserve"> </w:t>
      </w:r>
      <w:r w:rsidRPr="005E30CF">
        <w:rPr>
          <w:sz w:val="28"/>
          <w:szCs w:val="28"/>
        </w:rPr>
        <w:lastRenderedPageBreak/>
        <w:t>пространствам, в к</w:t>
      </w:r>
      <w:r w:rsidR="00FA6691" w:rsidRPr="005E30CF">
        <w:rPr>
          <w:sz w:val="28"/>
          <w:szCs w:val="28"/>
        </w:rPr>
        <w:t xml:space="preserve">оторых этот капитал получается </w:t>
      </w:r>
      <w:r w:rsidRPr="005E30CF">
        <w:rPr>
          <w:sz w:val="28"/>
          <w:szCs w:val="28"/>
        </w:rPr>
        <w:t>и наращивается. Ключевыми площадками молодежной коммуникации становятся ква</w:t>
      </w:r>
      <w:r w:rsidR="00FA6691" w:rsidRPr="005E30CF">
        <w:rPr>
          <w:sz w:val="28"/>
          <w:szCs w:val="28"/>
        </w:rPr>
        <w:t xml:space="preserve">ртиры </w:t>
      </w:r>
      <w:r w:rsidRPr="005E30CF">
        <w:rPr>
          <w:sz w:val="28"/>
          <w:szCs w:val="28"/>
        </w:rPr>
        <w:t>и дома их участников – так ответил каждый второй рес</w:t>
      </w:r>
      <w:r w:rsidR="00FA6691" w:rsidRPr="005E30CF">
        <w:rPr>
          <w:sz w:val="28"/>
          <w:szCs w:val="28"/>
        </w:rPr>
        <w:t xml:space="preserve">пондент. Интересно, что второй </w:t>
      </w:r>
      <w:r w:rsidRPr="005E30CF">
        <w:rPr>
          <w:sz w:val="28"/>
          <w:szCs w:val="28"/>
        </w:rPr>
        <w:t xml:space="preserve">по популярности площадкой проведения досуга становится торговый центр, затем идут учебные заведения как пространства встреч, интернет, различные уличные пространства (парки, площади, двор), немаловажными площадками являются бары, клубы, кинотеатры, спортивные площадки: уличные и различные фитнес-клубы. Фактически, на данных пространствах происходит постоянный обмен «живыми знаниями», молодые люди в процессе общения приобретают творческие и коммуникативные навыки. </w:t>
      </w:r>
    </w:p>
    <w:p w:rsidR="0045613C" w:rsidRPr="005E30CF" w:rsidRDefault="0045613C" w:rsidP="005E30C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Молодежная политика опирается на принципы ГМП России, в Архангельской области основными целями молодежной политики являетс</w:t>
      </w:r>
      <w:r w:rsidR="00B940E3" w:rsidRPr="005E30CF">
        <w:rPr>
          <w:sz w:val="28"/>
          <w:szCs w:val="28"/>
        </w:rPr>
        <w:t xml:space="preserve">я обеспечение участия молодежи </w:t>
      </w:r>
      <w:r w:rsidRPr="005E30CF">
        <w:rPr>
          <w:sz w:val="28"/>
          <w:szCs w:val="28"/>
        </w:rPr>
        <w:t>в социально-экономической, политической и культурной ж</w:t>
      </w:r>
      <w:r w:rsidR="00B940E3" w:rsidRPr="005E30CF">
        <w:rPr>
          <w:sz w:val="28"/>
          <w:szCs w:val="28"/>
        </w:rPr>
        <w:t xml:space="preserve">изни Архангельской области, </w:t>
      </w:r>
      <w:r w:rsidRPr="005E30CF">
        <w:rPr>
          <w:sz w:val="28"/>
          <w:szCs w:val="28"/>
        </w:rPr>
        <w:t xml:space="preserve">а также содействие нравственному, интеллектуальному и физическому развитию молодежи. </w:t>
      </w:r>
    </w:p>
    <w:p w:rsidR="0045613C" w:rsidRPr="005E30CF" w:rsidRDefault="0045613C" w:rsidP="005E30C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</w:t>
      </w:r>
      <w:r w:rsidR="00B940E3" w:rsidRPr="005E30CF">
        <w:rPr>
          <w:sz w:val="28"/>
          <w:szCs w:val="28"/>
        </w:rPr>
        <w:t xml:space="preserve">роваться к меняющимся условиям </w:t>
      </w:r>
      <w:r w:rsidRPr="005E30CF">
        <w:rPr>
          <w:sz w:val="28"/>
          <w:szCs w:val="28"/>
        </w:rPr>
        <w:t>и восприимчивой к новым созидательным идеям.</w:t>
      </w:r>
    </w:p>
    <w:p w:rsidR="0045613C" w:rsidRPr="005E30CF" w:rsidRDefault="0045613C" w:rsidP="005E30C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Ключевой задачей является воспитание па</w:t>
      </w:r>
      <w:r w:rsidR="00B940E3" w:rsidRPr="005E30CF">
        <w:rPr>
          <w:sz w:val="28"/>
          <w:szCs w:val="28"/>
        </w:rPr>
        <w:t xml:space="preserve">триотично настроенной молодежи </w:t>
      </w:r>
      <w:r w:rsidRPr="005E30CF">
        <w:rPr>
          <w:sz w:val="28"/>
          <w:szCs w:val="28"/>
        </w:rPr>
        <w:t>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45613C" w:rsidRPr="005E30CF" w:rsidRDefault="0045613C" w:rsidP="005E30C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По данным статистики в 2010 году численность населения Архан</w:t>
      </w:r>
      <w:r w:rsidR="005E30CF">
        <w:rPr>
          <w:sz w:val="28"/>
          <w:szCs w:val="28"/>
        </w:rPr>
        <w:t>гельской области в возрасте 14 –</w:t>
      </w:r>
      <w:r w:rsidRPr="005E30CF">
        <w:rPr>
          <w:sz w:val="28"/>
          <w:szCs w:val="28"/>
        </w:rPr>
        <w:t xml:space="preserve"> 30 лет составляла 316 000 человек, в 2012 году численность молодежи составляла 283 200 человек, в 2017 году в Архангельской области проживают 233 035 граждан в возрасте от 14 до 30 лет. Улучшение статистики будет способствовать следующая обстановка в регионе.</w:t>
      </w:r>
    </w:p>
    <w:p w:rsidR="0045613C" w:rsidRPr="005E30CF" w:rsidRDefault="0045613C" w:rsidP="005E30C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В регионе сложилась и действует система формирования и реализации молодежной политики на федеральном, региональном и муниципальном уровнях. Интересы и потребности молодежи учитываются при реализации программ социально-экономического развития, формирования пространственного развития территорий.</w:t>
      </w:r>
    </w:p>
    <w:p w:rsidR="0045613C" w:rsidRPr="005E30CF" w:rsidRDefault="0045613C" w:rsidP="005E30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 xml:space="preserve">В Архангельской области проводится системная работа с </w:t>
      </w:r>
      <w:r w:rsidRPr="005E30CF">
        <w:rPr>
          <w:sz w:val="28"/>
          <w:szCs w:val="28"/>
        </w:rPr>
        <w:lastRenderedPageBreak/>
        <w:t xml:space="preserve">муниципальными образованиями, общественными объединениями и другими субъектами молодежной политики по реализации государственной молодежной политики. </w:t>
      </w:r>
    </w:p>
    <w:p w:rsidR="0045613C" w:rsidRPr="005E30CF" w:rsidRDefault="0045613C" w:rsidP="005E30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 xml:space="preserve">На регулярной основе проводятся мероприятия по развитию молодежного самоуправления, оказывается поддержка детским и молодежным общественным объединениям, развивается добровольческое движение в регионе. Реализуются творческие молодежные проекты на уровне РФ, Архангельской области и муниципальных образований. </w:t>
      </w:r>
    </w:p>
    <w:p w:rsidR="0045613C" w:rsidRPr="005E30CF" w:rsidRDefault="0045613C" w:rsidP="005E30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 xml:space="preserve">Осуществляется работа с несовершеннолетними: досуг, трудоустройство в летний период, </w:t>
      </w:r>
      <w:proofErr w:type="spellStart"/>
      <w:r w:rsidRPr="005E30CF">
        <w:rPr>
          <w:sz w:val="28"/>
          <w:szCs w:val="28"/>
        </w:rPr>
        <w:t>профориентационные</w:t>
      </w:r>
      <w:proofErr w:type="spellEnd"/>
      <w:r w:rsidRPr="005E30CF">
        <w:rPr>
          <w:sz w:val="28"/>
          <w:szCs w:val="28"/>
        </w:rPr>
        <w:t xml:space="preserve"> мероприятия. Ведется развитие инфраструктуры государственной молодежной политики: досуговые и спортивные пространства, </w:t>
      </w:r>
      <w:proofErr w:type="spellStart"/>
      <w:r w:rsidRPr="005E30CF">
        <w:rPr>
          <w:sz w:val="28"/>
          <w:szCs w:val="28"/>
        </w:rPr>
        <w:t>коворкинг</w:t>
      </w:r>
      <w:proofErr w:type="spellEnd"/>
      <w:r w:rsidRPr="005E30CF">
        <w:rPr>
          <w:sz w:val="28"/>
          <w:szCs w:val="28"/>
        </w:rPr>
        <w:t xml:space="preserve"> зоны.</w:t>
      </w:r>
    </w:p>
    <w:p w:rsidR="0045613C" w:rsidRPr="005E30CF" w:rsidRDefault="0045613C" w:rsidP="005E30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E30CF">
        <w:rPr>
          <w:sz w:val="28"/>
          <w:szCs w:val="28"/>
        </w:rPr>
        <w:t>Увеличивается рост числа молодых предпринимателей, ориентированных на потребности региона. Проведена модернизация материально-технической базы учреждений, осуществляющих деятельность по патриотическому воспитанию, ведется поддержка общественных объединений патриотической направленности.</w:t>
      </w:r>
    </w:p>
    <w:p w:rsidR="0045613C" w:rsidRPr="005E30CF" w:rsidRDefault="0045613C" w:rsidP="005E30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CF">
        <w:rPr>
          <w:rFonts w:ascii="Times New Roman" w:hAnsi="Times New Roman" w:cs="Times New Roman"/>
          <w:b/>
          <w:sz w:val="28"/>
          <w:szCs w:val="28"/>
        </w:rPr>
        <w:t>Образ будущего</w:t>
      </w:r>
    </w:p>
    <w:p w:rsidR="005E30CF" w:rsidRDefault="0045613C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Созданы</w:t>
      </w:r>
      <w:r w:rsidR="003D056B" w:rsidRPr="005E30CF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5E30CF">
        <w:rPr>
          <w:rFonts w:ascii="Times New Roman" w:hAnsi="Times New Roman" w:cs="Times New Roman"/>
          <w:sz w:val="28"/>
          <w:szCs w:val="28"/>
        </w:rPr>
        <w:t>я</w:t>
      </w:r>
      <w:r w:rsidR="003D056B" w:rsidRPr="005E30CF">
        <w:rPr>
          <w:rFonts w:ascii="Times New Roman" w:hAnsi="Times New Roman" w:cs="Times New Roman"/>
          <w:sz w:val="28"/>
          <w:szCs w:val="28"/>
        </w:rPr>
        <w:t xml:space="preserve"> для развития молодежи как активного и полноправного субъекта воспроизводства и модернизации общества, обладающего устойчивой системой ценностей гражданственности и патриотизма, владеющей качественными компетенциям</w:t>
      </w:r>
      <w:r w:rsidR="00B81EA5" w:rsidRPr="005E30CF">
        <w:rPr>
          <w:rFonts w:ascii="Times New Roman" w:hAnsi="Times New Roman" w:cs="Times New Roman"/>
          <w:sz w:val="28"/>
          <w:szCs w:val="28"/>
        </w:rPr>
        <w:t>и и навыками, способствующими ее</w:t>
      </w:r>
      <w:r w:rsidR="003D056B" w:rsidRPr="005E30CF">
        <w:rPr>
          <w:rFonts w:ascii="Times New Roman" w:hAnsi="Times New Roman" w:cs="Times New Roman"/>
          <w:sz w:val="28"/>
          <w:szCs w:val="28"/>
        </w:rPr>
        <w:t xml:space="preserve"> профессиональной и творческой самореализации</w:t>
      </w:r>
      <w:r w:rsidR="00793B44" w:rsidRPr="005E30CF">
        <w:rPr>
          <w:rFonts w:ascii="Times New Roman" w:hAnsi="Times New Roman" w:cs="Times New Roman"/>
          <w:sz w:val="28"/>
          <w:szCs w:val="28"/>
        </w:rPr>
        <w:t xml:space="preserve"> </w:t>
      </w:r>
      <w:r w:rsidRPr="005E30CF">
        <w:rPr>
          <w:rFonts w:ascii="Times New Roman" w:hAnsi="Times New Roman" w:cs="Times New Roman"/>
          <w:sz w:val="28"/>
          <w:szCs w:val="28"/>
        </w:rPr>
        <w:t>обеспечение</w:t>
      </w:r>
      <w:r w:rsidR="003D056B" w:rsidRPr="005E30CF">
        <w:rPr>
          <w:rFonts w:ascii="Times New Roman" w:hAnsi="Times New Roman" w:cs="Times New Roman"/>
          <w:sz w:val="28"/>
          <w:szCs w:val="28"/>
        </w:rPr>
        <w:t xml:space="preserve"> максимизации</w:t>
      </w:r>
      <w:r w:rsidRPr="005E30CF">
        <w:rPr>
          <w:rFonts w:ascii="Times New Roman" w:hAnsi="Times New Roman" w:cs="Times New Roman"/>
          <w:sz w:val="28"/>
          <w:szCs w:val="28"/>
        </w:rPr>
        <w:t xml:space="preserve"> </w:t>
      </w:r>
      <w:r w:rsidR="003D056B" w:rsidRPr="005E30CF">
        <w:rPr>
          <w:rFonts w:ascii="Times New Roman" w:hAnsi="Times New Roman" w:cs="Times New Roman"/>
          <w:sz w:val="28"/>
          <w:szCs w:val="28"/>
        </w:rPr>
        <w:t>у</w:t>
      </w:r>
      <w:r w:rsidR="00B81EA5" w:rsidRPr="005E30CF">
        <w:rPr>
          <w:rFonts w:ascii="Times New Roman" w:hAnsi="Times New Roman" w:cs="Times New Roman"/>
          <w:sz w:val="28"/>
          <w:szCs w:val="28"/>
        </w:rPr>
        <w:t>ровня развития молоде</w:t>
      </w:r>
      <w:r w:rsidR="003D056B" w:rsidRPr="005E30CF">
        <w:rPr>
          <w:rFonts w:ascii="Times New Roman" w:hAnsi="Times New Roman" w:cs="Times New Roman"/>
          <w:sz w:val="28"/>
          <w:szCs w:val="28"/>
        </w:rPr>
        <w:t>жи.</w:t>
      </w:r>
      <w:r w:rsidR="005E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44" w:rsidRPr="005E30CF" w:rsidRDefault="00793B44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 xml:space="preserve">На территории Архангельской области развита система поддержки молодежных инициатив в различных сферах деятельности: </w:t>
      </w:r>
    </w:p>
    <w:p w:rsidR="004D5682" w:rsidRPr="005E30CF" w:rsidRDefault="00793B44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существует «единое окно» для молодежи, которая готова заниматься предпринимательством на территории области</w:t>
      </w:r>
      <w:r w:rsidR="00B55A34" w:rsidRPr="005E30CF">
        <w:rPr>
          <w:rFonts w:ascii="Times New Roman" w:hAnsi="Times New Roman" w:cs="Times New Roman"/>
          <w:sz w:val="28"/>
          <w:szCs w:val="28"/>
        </w:rPr>
        <w:t xml:space="preserve"> (помощь в регистрации, инвесторов, инфраструктур и пр.)</w:t>
      </w:r>
      <w:r w:rsidRPr="005E30CF">
        <w:rPr>
          <w:rFonts w:ascii="Times New Roman" w:hAnsi="Times New Roman" w:cs="Times New Roman"/>
          <w:sz w:val="28"/>
          <w:szCs w:val="28"/>
        </w:rPr>
        <w:t>, в</w:t>
      </w:r>
      <w:r w:rsidR="00B55A34" w:rsidRPr="005E30CF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Pr="005E30CF">
        <w:rPr>
          <w:rFonts w:ascii="Times New Roman" w:hAnsi="Times New Roman" w:cs="Times New Roman"/>
          <w:sz w:val="28"/>
          <w:szCs w:val="28"/>
        </w:rPr>
        <w:t xml:space="preserve"> соответствии с потребностями региона;</w:t>
      </w:r>
    </w:p>
    <w:p w:rsidR="00793B44" w:rsidRPr="005E30CF" w:rsidRDefault="00793B44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Архангельской области есть ресурсные центры, молодежные центры, досуговые и спортивные пространства, </w:t>
      </w:r>
      <w:proofErr w:type="spellStart"/>
      <w:r w:rsidRPr="005E30CF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5E30CF">
        <w:rPr>
          <w:rFonts w:ascii="Times New Roman" w:hAnsi="Times New Roman" w:cs="Times New Roman"/>
          <w:sz w:val="28"/>
          <w:szCs w:val="28"/>
        </w:rPr>
        <w:t xml:space="preserve"> зоны</w:t>
      </w:r>
      <w:r w:rsidR="00B55A34" w:rsidRPr="005E30CF">
        <w:rPr>
          <w:rFonts w:ascii="Times New Roman" w:hAnsi="Times New Roman" w:cs="Times New Roman"/>
          <w:sz w:val="28"/>
          <w:szCs w:val="28"/>
        </w:rPr>
        <w:t>, зональные патриотические центры</w:t>
      </w:r>
      <w:r w:rsidR="00AA76CB" w:rsidRPr="005E30CF">
        <w:rPr>
          <w:rFonts w:ascii="Times New Roman" w:hAnsi="Times New Roman" w:cs="Times New Roman"/>
          <w:sz w:val="28"/>
          <w:szCs w:val="28"/>
        </w:rPr>
        <w:t>, проведена модернизация материально – технической базы учреждений патриотической направленности</w:t>
      </w:r>
      <w:r w:rsidRPr="005E30CF">
        <w:rPr>
          <w:rFonts w:ascii="Times New Roman" w:hAnsi="Times New Roman" w:cs="Times New Roman"/>
          <w:sz w:val="28"/>
          <w:szCs w:val="28"/>
        </w:rPr>
        <w:t>;</w:t>
      </w:r>
    </w:p>
    <w:p w:rsidR="00B55A34" w:rsidRPr="005E30CF" w:rsidRDefault="00B55A34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существует система профориентационной работы с образовательными учреждениями среднего профессионального и высшего образования, потенциальными работодателями;</w:t>
      </w:r>
    </w:p>
    <w:p w:rsidR="00B55A34" w:rsidRPr="005E30CF" w:rsidRDefault="00B55A34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lastRenderedPageBreak/>
        <w:t xml:space="preserve">внедрена система «социального лифта» с учетом деятельности </w:t>
      </w:r>
      <w:r w:rsidRPr="005E30CF">
        <w:rPr>
          <w:rFonts w:ascii="Times New Roman" w:hAnsi="Times New Roman" w:cs="Times New Roman"/>
          <w:sz w:val="28"/>
          <w:szCs w:val="28"/>
        </w:rPr>
        <w:br/>
        <w:t>в общественных объединениях</w:t>
      </w:r>
      <w:r w:rsidR="005E30CF">
        <w:rPr>
          <w:rFonts w:ascii="Times New Roman" w:hAnsi="Times New Roman" w:cs="Times New Roman"/>
          <w:sz w:val="28"/>
          <w:szCs w:val="28"/>
        </w:rPr>
        <w:t xml:space="preserve"> </w:t>
      </w:r>
      <w:r w:rsidR="003251A6" w:rsidRPr="005E30CF">
        <w:rPr>
          <w:rFonts w:ascii="Times New Roman" w:hAnsi="Times New Roman" w:cs="Times New Roman"/>
          <w:sz w:val="28"/>
          <w:szCs w:val="28"/>
        </w:rPr>
        <w:t>/ организациях, успешно функционирует система «кадрового резерва»</w:t>
      </w:r>
      <w:r w:rsidRPr="005E30CF">
        <w:rPr>
          <w:rFonts w:ascii="Times New Roman" w:hAnsi="Times New Roman" w:cs="Times New Roman"/>
          <w:sz w:val="28"/>
          <w:szCs w:val="28"/>
        </w:rPr>
        <w:t>;</w:t>
      </w:r>
    </w:p>
    <w:p w:rsidR="00DF176E" w:rsidRPr="005E30CF" w:rsidRDefault="00981B8D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молодежные трудовые отряды являются эффективным инструментом для трудоустройства молодежи после обучения и прохождения практики и зачисления в кадровый резерв учреждений и предприятий – потенциальных работодателей</w:t>
      </w:r>
      <w:r w:rsidR="00DF176E" w:rsidRPr="005E30CF">
        <w:rPr>
          <w:rFonts w:ascii="Times New Roman" w:hAnsi="Times New Roman" w:cs="Times New Roman"/>
          <w:sz w:val="28"/>
          <w:szCs w:val="28"/>
        </w:rPr>
        <w:t xml:space="preserve"> </w:t>
      </w:r>
      <w:r w:rsidR="00DF176E" w:rsidRPr="005E30CF">
        <w:rPr>
          <w:rFonts w:ascii="Times New Roman" w:hAnsi="Times New Roman" w:cs="Times New Roman"/>
          <w:sz w:val="28"/>
          <w:szCs w:val="28"/>
        </w:rPr>
        <w:br/>
        <w:t>в</w:t>
      </w:r>
      <w:r w:rsidRPr="005E30CF">
        <w:rPr>
          <w:rFonts w:ascii="Times New Roman" w:hAnsi="Times New Roman" w:cs="Times New Roman"/>
          <w:sz w:val="28"/>
          <w:szCs w:val="28"/>
        </w:rPr>
        <w:t xml:space="preserve"> Архангельской области;</w:t>
      </w:r>
    </w:p>
    <w:p w:rsidR="00DF176E" w:rsidRPr="005E30CF" w:rsidRDefault="00DF176E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людей, достигших выдающихся успехов в своей профессиональной деятельности;</w:t>
      </w:r>
    </w:p>
    <w:p w:rsidR="002A47A4" w:rsidRPr="005E30CF" w:rsidRDefault="003251A6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развита</w:t>
      </w:r>
      <w:r w:rsidR="002A47A4" w:rsidRPr="005E30CF">
        <w:rPr>
          <w:rFonts w:ascii="Times New Roman" w:hAnsi="Times New Roman" w:cs="Times New Roman"/>
          <w:sz w:val="28"/>
          <w:szCs w:val="28"/>
        </w:rPr>
        <w:t xml:space="preserve"> спортивная инфраструктура в регио</w:t>
      </w:r>
      <w:r w:rsidRPr="005E30CF">
        <w:rPr>
          <w:rFonts w:ascii="Times New Roman" w:hAnsi="Times New Roman" w:cs="Times New Roman"/>
          <w:sz w:val="28"/>
          <w:szCs w:val="28"/>
        </w:rPr>
        <w:t xml:space="preserve">не для занятий массовым спортом, </w:t>
      </w:r>
      <w:r w:rsidR="002A47A4" w:rsidRPr="005E30CF">
        <w:rPr>
          <w:rFonts w:ascii="Times New Roman" w:hAnsi="Times New Roman" w:cs="Times New Roman"/>
          <w:sz w:val="28"/>
          <w:szCs w:val="28"/>
        </w:rPr>
        <w:t>пропаганды здорового образа жизни</w:t>
      </w:r>
      <w:r w:rsidRPr="005E30CF">
        <w:rPr>
          <w:rFonts w:ascii="Times New Roman" w:hAnsi="Times New Roman" w:cs="Times New Roman"/>
          <w:sz w:val="28"/>
          <w:szCs w:val="28"/>
        </w:rPr>
        <w:t>, активного времяпровождения</w:t>
      </w:r>
      <w:r w:rsidR="002A47A4" w:rsidRPr="005E30CF">
        <w:rPr>
          <w:rFonts w:ascii="Times New Roman" w:hAnsi="Times New Roman" w:cs="Times New Roman"/>
          <w:sz w:val="28"/>
          <w:szCs w:val="28"/>
        </w:rPr>
        <w:t xml:space="preserve"> (крытые арены, многофункциональные залы, крытые склоны с искусственным снегом</w:t>
      </w:r>
      <w:r w:rsidRPr="005E30CF">
        <w:rPr>
          <w:rFonts w:ascii="Times New Roman" w:hAnsi="Times New Roman" w:cs="Times New Roman"/>
          <w:sz w:val="28"/>
          <w:szCs w:val="28"/>
        </w:rPr>
        <w:t>, туристические маршруты</w:t>
      </w:r>
      <w:r w:rsidR="00423E85" w:rsidRPr="005E30CF">
        <w:rPr>
          <w:rFonts w:ascii="Times New Roman" w:hAnsi="Times New Roman" w:cs="Times New Roman"/>
          <w:sz w:val="28"/>
          <w:szCs w:val="28"/>
        </w:rPr>
        <w:t>, стажировки</w:t>
      </w:r>
      <w:r w:rsidR="002A47A4" w:rsidRPr="005E30CF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B55A34" w:rsidRPr="005E30CF" w:rsidRDefault="003251A6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активно развито международное молодежное сотрудничество (образовательные, трудовые обмены и программы для молодежи</w:t>
      </w:r>
      <w:r w:rsidR="00423E85" w:rsidRPr="005E30CF">
        <w:rPr>
          <w:rFonts w:ascii="Times New Roman" w:hAnsi="Times New Roman" w:cs="Times New Roman"/>
          <w:sz w:val="28"/>
          <w:szCs w:val="28"/>
        </w:rPr>
        <w:t>);</w:t>
      </w:r>
    </w:p>
    <w:p w:rsidR="00793B44" w:rsidRPr="005E30CF" w:rsidRDefault="00793B44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молодым семьям, нуждающаяся в улучшении жилищных условий, субсидии перечисляются в текущем году при признании семьи «нуждающейся»;</w:t>
      </w:r>
    </w:p>
    <w:p w:rsidR="00793B44" w:rsidRPr="005E30CF" w:rsidRDefault="00793B44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активно вед</w:t>
      </w:r>
      <w:r w:rsidR="00B55A34" w:rsidRPr="005E30CF">
        <w:rPr>
          <w:rFonts w:ascii="Times New Roman" w:hAnsi="Times New Roman" w:cs="Times New Roman"/>
          <w:sz w:val="28"/>
          <w:szCs w:val="28"/>
        </w:rPr>
        <w:t>у</w:t>
      </w:r>
      <w:r w:rsidRPr="005E30CF">
        <w:rPr>
          <w:rFonts w:ascii="Times New Roman" w:hAnsi="Times New Roman" w:cs="Times New Roman"/>
          <w:sz w:val="28"/>
          <w:szCs w:val="28"/>
        </w:rPr>
        <w:t>т свою деятельность по пропаганде семейных ценностей клубы молодой семьи области</w:t>
      </w:r>
      <w:r w:rsidR="00B55A34" w:rsidRPr="005E30CF">
        <w:rPr>
          <w:rFonts w:ascii="Times New Roman" w:hAnsi="Times New Roman" w:cs="Times New Roman"/>
          <w:sz w:val="28"/>
          <w:szCs w:val="28"/>
        </w:rPr>
        <w:t xml:space="preserve"> (в состав которых входят не менее 30 % молодых семей от общего числа);</w:t>
      </w:r>
    </w:p>
    <w:p w:rsidR="00881729" w:rsidRPr="005E30CF" w:rsidRDefault="00B55A34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детские сады принимают детей с 1,5 лет, при строительстве многоквартирного дома, строится объект социального назначения (школа/детский сад);</w:t>
      </w:r>
      <w:r w:rsidR="00881729" w:rsidRPr="005E3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E85" w:rsidRPr="005E30CF" w:rsidRDefault="001D4A4C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="00423E85" w:rsidRPr="005E30CF">
        <w:rPr>
          <w:rFonts w:ascii="Times New Roman" w:hAnsi="Times New Roman" w:cs="Times New Roman"/>
          <w:sz w:val="28"/>
          <w:szCs w:val="28"/>
        </w:rPr>
        <w:t>гр</w:t>
      </w:r>
      <w:r w:rsidRPr="005E30CF">
        <w:rPr>
          <w:rFonts w:ascii="Times New Roman" w:hAnsi="Times New Roman" w:cs="Times New Roman"/>
          <w:sz w:val="28"/>
          <w:szCs w:val="28"/>
        </w:rPr>
        <w:t>а</w:t>
      </w:r>
      <w:r w:rsidR="00423E85" w:rsidRPr="005E30CF">
        <w:rPr>
          <w:rFonts w:ascii="Times New Roman" w:hAnsi="Times New Roman" w:cs="Times New Roman"/>
          <w:sz w:val="28"/>
          <w:szCs w:val="28"/>
        </w:rPr>
        <w:t>нтовая</w:t>
      </w:r>
      <w:proofErr w:type="spellEnd"/>
      <w:r w:rsidR="00423E85" w:rsidRPr="005E30CF">
        <w:rPr>
          <w:rFonts w:ascii="Times New Roman" w:hAnsi="Times New Roman" w:cs="Times New Roman"/>
          <w:sz w:val="28"/>
          <w:szCs w:val="28"/>
        </w:rPr>
        <w:t xml:space="preserve"> поддержка талантливой молодежи</w:t>
      </w:r>
      <w:r w:rsidR="00881729" w:rsidRPr="005E30CF">
        <w:rPr>
          <w:rFonts w:ascii="Times New Roman" w:hAnsi="Times New Roman" w:cs="Times New Roman"/>
          <w:sz w:val="28"/>
          <w:szCs w:val="28"/>
        </w:rPr>
        <w:t>, в том числе н</w:t>
      </w:r>
      <w:r w:rsidR="00881729" w:rsidRPr="005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имеющей специального образования</w:t>
      </w:r>
      <w:r w:rsidR="00423E85" w:rsidRPr="005E30CF">
        <w:rPr>
          <w:rFonts w:ascii="Times New Roman" w:hAnsi="Times New Roman" w:cs="Times New Roman"/>
          <w:sz w:val="28"/>
          <w:szCs w:val="28"/>
        </w:rPr>
        <w:t>,</w:t>
      </w:r>
    </w:p>
    <w:p w:rsidR="00E83F26" w:rsidRPr="005E30CF" w:rsidRDefault="001D4A4C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>активно развивается сист</w:t>
      </w:r>
      <w:r w:rsidR="00981B8D" w:rsidRPr="005E30CF">
        <w:rPr>
          <w:rFonts w:ascii="Times New Roman" w:hAnsi="Times New Roman" w:cs="Times New Roman"/>
          <w:sz w:val="28"/>
          <w:szCs w:val="28"/>
        </w:rPr>
        <w:t>ема НКО</w:t>
      </w:r>
      <w:r w:rsidR="00423E85" w:rsidRPr="005E30CF">
        <w:rPr>
          <w:rFonts w:ascii="Times New Roman" w:hAnsi="Times New Roman" w:cs="Times New Roman"/>
          <w:sz w:val="28"/>
          <w:szCs w:val="28"/>
        </w:rPr>
        <w:t xml:space="preserve">, </w:t>
      </w:r>
      <w:r w:rsidRPr="005E30CF">
        <w:rPr>
          <w:rFonts w:ascii="Times New Roman" w:hAnsi="Times New Roman" w:cs="Times New Roman"/>
          <w:sz w:val="28"/>
          <w:szCs w:val="28"/>
        </w:rPr>
        <w:t>оказываются социальные услуги населению;</w:t>
      </w:r>
    </w:p>
    <w:p w:rsidR="00041481" w:rsidRPr="005E30CF" w:rsidRDefault="00041481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E3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поддержка программ и проектов, направленных на формирование активной гражданской позиции молодых гражда</w:t>
      </w:r>
      <w:r w:rsidR="00E83F26" w:rsidRPr="005E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вовлечение молодежи в активную работу поисковых, археологических, </w:t>
      </w:r>
      <w:proofErr w:type="spellStart"/>
      <w:r w:rsidR="00E83F26" w:rsidRPr="005E3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E83F26" w:rsidRPr="005E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исторических, краеведческих, студенческих отрядов и молодежных объединений</w:t>
      </w:r>
    </w:p>
    <w:p w:rsidR="00AA76CB" w:rsidRPr="005E30CF" w:rsidRDefault="001D4A4C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 xml:space="preserve">развито </w:t>
      </w:r>
      <w:r w:rsidR="00423E85" w:rsidRPr="005E30CF">
        <w:rPr>
          <w:rFonts w:ascii="Times New Roman" w:hAnsi="Times New Roman" w:cs="Times New Roman"/>
          <w:sz w:val="28"/>
          <w:szCs w:val="28"/>
        </w:rPr>
        <w:t xml:space="preserve">инклюзивное </w:t>
      </w:r>
      <w:r w:rsidR="00981B8D" w:rsidRPr="005E30CF">
        <w:rPr>
          <w:rFonts w:ascii="Times New Roman" w:hAnsi="Times New Roman" w:cs="Times New Roman"/>
          <w:sz w:val="28"/>
          <w:szCs w:val="28"/>
        </w:rPr>
        <w:t>творчество, подд</w:t>
      </w:r>
      <w:r w:rsidR="005E30CF">
        <w:rPr>
          <w:rFonts w:ascii="Times New Roman" w:hAnsi="Times New Roman" w:cs="Times New Roman"/>
          <w:sz w:val="28"/>
          <w:szCs w:val="28"/>
        </w:rPr>
        <w:t xml:space="preserve">ерживается талантливая молодежь </w:t>
      </w:r>
      <w:r w:rsidR="00981B8D" w:rsidRPr="005E30CF">
        <w:rPr>
          <w:rFonts w:ascii="Times New Roman" w:hAnsi="Times New Roman" w:cs="Times New Roman"/>
          <w:sz w:val="28"/>
          <w:szCs w:val="28"/>
        </w:rPr>
        <w:t>с ограниченными возможностями (доступный транспорт, доступная инфраструктура)</w:t>
      </w:r>
      <w:r w:rsidR="00AA76CB" w:rsidRPr="005E30CF">
        <w:rPr>
          <w:rFonts w:ascii="Times New Roman" w:hAnsi="Times New Roman" w:cs="Times New Roman"/>
          <w:sz w:val="28"/>
          <w:szCs w:val="28"/>
        </w:rPr>
        <w:t>;</w:t>
      </w:r>
    </w:p>
    <w:p w:rsidR="003D056B" w:rsidRPr="005E30CF" w:rsidRDefault="00981B8D" w:rsidP="005E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0CF">
        <w:rPr>
          <w:rFonts w:ascii="Times New Roman" w:hAnsi="Times New Roman" w:cs="Times New Roman"/>
          <w:sz w:val="28"/>
          <w:szCs w:val="28"/>
        </w:rPr>
        <w:t xml:space="preserve">поддерживается связь </w:t>
      </w:r>
      <w:proofErr w:type="gramStart"/>
      <w:r w:rsidRPr="005E30CF">
        <w:rPr>
          <w:rFonts w:ascii="Times New Roman" w:hAnsi="Times New Roman" w:cs="Times New Roman"/>
          <w:sz w:val="28"/>
          <w:szCs w:val="28"/>
        </w:rPr>
        <w:t xml:space="preserve">с </w:t>
      </w:r>
      <w:r w:rsidR="000714EF" w:rsidRPr="005E30CF">
        <w:rPr>
          <w:rFonts w:ascii="Times New Roman" w:hAnsi="Times New Roman" w:cs="Times New Roman"/>
          <w:sz w:val="28"/>
          <w:szCs w:val="28"/>
        </w:rPr>
        <w:t>соотечественниками</w:t>
      </w:r>
      <w:proofErr w:type="gramEnd"/>
      <w:r w:rsidRPr="005E30CF">
        <w:rPr>
          <w:rFonts w:ascii="Times New Roman" w:hAnsi="Times New Roman" w:cs="Times New Roman"/>
          <w:sz w:val="28"/>
          <w:szCs w:val="28"/>
        </w:rPr>
        <w:t xml:space="preserve"> покинувшими регион/страну.</w:t>
      </w:r>
      <w:bookmarkStart w:id="0" w:name="_GoBack"/>
      <w:bookmarkEnd w:id="0"/>
    </w:p>
    <w:sectPr w:rsidR="003D056B" w:rsidRPr="005E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9A"/>
    <w:rsid w:val="00033A5A"/>
    <w:rsid w:val="00041481"/>
    <w:rsid w:val="000714EF"/>
    <w:rsid w:val="00093E3F"/>
    <w:rsid w:val="000B318D"/>
    <w:rsid w:val="00167600"/>
    <w:rsid w:val="001C35FA"/>
    <w:rsid w:val="001D4A4C"/>
    <w:rsid w:val="002A47A4"/>
    <w:rsid w:val="002F7491"/>
    <w:rsid w:val="00316706"/>
    <w:rsid w:val="003251A6"/>
    <w:rsid w:val="003D056B"/>
    <w:rsid w:val="003F1FEC"/>
    <w:rsid w:val="004203F3"/>
    <w:rsid w:val="00423E85"/>
    <w:rsid w:val="00432219"/>
    <w:rsid w:val="0045613C"/>
    <w:rsid w:val="004D5682"/>
    <w:rsid w:val="0050736A"/>
    <w:rsid w:val="005E30CF"/>
    <w:rsid w:val="00637659"/>
    <w:rsid w:val="00760518"/>
    <w:rsid w:val="00793B44"/>
    <w:rsid w:val="007D2889"/>
    <w:rsid w:val="00881729"/>
    <w:rsid w:val="008D6318"/>
    <w:rsid w:val="00960F16"/>
    <w:rsid w:val="00981B8D"/>
    <w:rsid w:val="00A27C23"/>
    <w:rsid w:val="00AA76CB"/>
    <w:rsid w:val="00B55A34"/>
    <w:rsid w:val="00B81EA5"/>
    <w:rsid w:val="00B940E3"/>
    <w:rsid w:val="00BC7537"/>
    <w:rsid w:val="00DF176E"/>
    <w:rsid w:val="00E6479A"/>
    <w:rsid w:val="00E83F26"/>
    <w:rsid w:val="00F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359"/>
  <w15:docId w15:val="{60014008-EE99-4FD3-8911-C8E1A33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27C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Анатольевна</dc:creator>
  <cp:keywords/>
  <dc:description/>
  <cp:lastModifiedBy>Биклян Диана Андреевна</cp:lastModifiedBy>
  <cp:revision>3</cp:revision>
  <cp:lastPrinted>2018-06-18T14:12:00Z</cp:lastPrinted>
  <dcterms:created xsi:type="dcterms:W3CDTF">2018-06-20T11:33:00Z</dcterms:created>
  <dcterms:modified xsi:type="dcterms:W3CDTF">2018-06-20T11:34:00Z</dcterms:modified>
</cp:coreProperties>
</file>